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672"/>
        <w:gridCol w:w="5390"/>
      </w:tblGrid>
      <w:tr w:rsidR="00A471EE" w:rsidRPr="00F26AD8" w14:paraId="03E83DCC" w14:textId="1CF733E4" w:rsidTr="008A1081">
        <w:tc>
          <w:tcPr>
            <w:tcW w:w="3672" w:type="dxa"/>
          </w:tcPr>
          <w:p w14:paraId="3E7DF167" w14:textId="77777777" w:rsidR="00A471EE" w:rsidRPr="00A02CE9" w:rsidRDefault="00A471EE">
            <w:pPr>
              <w:rPr>
                <w:rFonts w:ascii="Arial" w:hAnsi="Arial" w:cs="Arial"/>
                <w:sz w:val="20"/>
                <w:szCs w:val="20"/>
              </w:rPr>
            </w:pPr>
            <w:r w:rsidRPr="00A02CE9">
              <w:rPr>
                <w:rFonts w:ascii="Arial" w:hAnsi="Arial" w:cs="Arial"/>
                <w:sz w:val="20"/>
                <w:szCs w:val="20"/>
              </w:rPr>
              <w:t>Bieter</w:t>
            </w:r>
          </w:p>
        </w:tc>
        <w:tc>
          <w:tcPr>
            <w:tcW w:w="5390" w:type="dxa"/>
          </w:tcPr>
          <w:p w14:paraId="528E6724" w14:textId="576FC61D" w:rsidR="00A471EE" w:rsidRPr="00A02CE9" w:rsidRDefault="00A471EE">
            <w:pPr>
              <w:rPr>
                <w:rFonts w:ascii="Arial" w:hAnsi="Arial" w:cs="Arial"/>
                <w:sz w:val="20"/>
                <w:szCs w:val="20"/>
              </w:rPr>
            </w:pPr>
            <w:r w:rsidRPr="00A02CE9"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</w:tr>
      <w:tr w:rsidR="00A471EE" w:rsidRPr="00F26AD8" w14:paraId="24A10433" w14:textId="3C179FD7" w:rsidTr="00D804C0">
        <w:trPr>
          <w:trHeight w:val="454"/>
        </w:trPr>
        <w:tc>
          <w:tcPr>
            <w:tcW w:w="3672" w:type="dxa"/>
          </w:tcPr>
          <w:p w14:paraId="7F976837" w14:textId="77777777" w:rsidR="00A471EE" w:rsidRPr="00F26AD8" w:rsidRDefault="00A471EE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390" w:type="dxa"/>
          </w:tcPr>
          <w:p w14:paraId="715BCF79" w14:textId="63535B4F" w:rsidR="00A471EE" w:rsidRDefault="00A471EE" w:rsidP="00417DF5">
            <w:pPr>
              <w:spacing w:before="12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471EE" w:rsidRPr="00F26AD8" w14:paraId="2B64EFAA" w14:textId="6A334306" w:rsidTr="00626785">
        <w:trPr>
          <w:trHeight w:val="680"/>
        </w:trPr>
        <w:tc>
          <w:tcPr>
            <w:tcW w:w="9062" w:type="dxa"/>
            <w:gridSpan w:val="2"/>
          </w:tcPr>
          <w:p w14:paraId="1BFED083" w14:textId="77777777" w:rsidR="00A471EE" w:rsidRPr="007A5319" w:rsidRDefault="00A471EE">
            <w:pPr>
              <w:rPr>
                <w:rFonts w:ascii="Arial" w:hAnsi="Arial" w:cs="Arial"/>
                <w:sz w:val="20"/>
                <w:szCs w:val="20"/>
              </w:rPr>
            </w:pPr>
            <w:r w:rsidRPr="007A5319">
              <w:rPr>
                <w:rFonts w:ascii="Arial" w:hAnsi="Arial" w:cs="Arial"/>
                <w:sz w:val="20"/>
                <w:szCs w:val="20"/>
              </w:rPr>
              <w:t>Baumaßnahme</w:t>
            </w:r>
          </w:p>
          <w:p w14:paraId="4B9F36F0" w14:textId="16B7AAE8" w:rsidR="00A471EE" w:rsidRPr="007A5319" w:rsidRDefault="003F5637" w:rsidP="005F7C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Arial" w:cs="Arial"/>
                <w:b/>
              </w:rPr>
              <w:t>Erweiterung und Sanierung von drei Grundschulen in Duisburg Marxloh</w:t>
            </w:r>
          </w:p>
        </w:tc>
      </w:tr>
      <w:tr w:rsidR="00A471EE" w:rsidRPr="00A02CE9" w14:paraId="0C2F1A22" w14:textId="360B7565" w:rsidTr="00562756">
        <w:tc>
          <w:tcPr>
            <w:tcW w:w="9062" w:type="dxa"/>
            <w:gridSpan w:val="2"/>
          </w:tcPr>
          <w:p w14:paraId="70A38638" w14:textId="50F897CE" w:rsidR="00A471EE" w:rsidRPr="00007E1D" w:rsidRDefault="00A471EE" w:rsidP="00A02CE9">
            <w:pPr>
              <w:rPr>
                <w:rFonts w:ascii="Arial" w:hAnsi="Arial" w:cs="Arial"/>
                <w:sz w:val="20"/>
                <w:szCs w:val="20"/>
              </w:rPr>
            </w:pPr>
            <w:r w:rsidRPr="00007E1D">
              <w:rPr>
                <w:rFonts w:ascii="Arial" w:hAnsi="Arial" w:cs="Arial"/>
                <w:sz w:val="20"/>
                <w:szCs w:val="20"/>
              </w:rPr>
              <w:t>Leistung</w:t>
            </w:r>
            <w:r w:rsidRPr="00A02CE9">
              <w:rPr>
                <w:rFonts w:ascii="Arial" w:hAnsi="Arial" w:cs="Arial"/>
              </w:rPr>
              <w:t>:</w:t>
            </w:r>
          </w:p>
        </w:tc>
      </w:tr>
      <w:tr w:rsidR="00A471EE" w:rsidRPr="00A02CE9" w14:paraId="5376CE3A" w14:textId="4C610D13" w:rsidTr="003D2E78">
        <w:tc>
          <w:tcPr>
            <w:tcW w:w="9062" w:type="dxa"/>
            <w:gridSpan w:val="2"/>
          </w:tcPr>
          <w:p w14:paraId="512002A4" w14:textId="77777777" w:rsidR="00C30DA3" w:rsidRPr="003F5637" w:rsidRDefault="00C30DA3" w:rsidP="00C30DA3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3F5637">
              <w:rPr>
                <w:rFonts w:ascii="Arial" w:hAnsi="Arial" w:cs="Arial"/>
                <w:b/>
                <w:sz w:val="20"/>
                <w:szCs w:val="20"/>
              </w:rPr>
              <w:t>Los 1 (Grundschule Henriettenstraße)</w:t>
            </w:r>
          </w:p>
          <w:p w14:paraId="541227F1" w14:textId="77777777" w:rsidR="00C30DA3" w:rsidRPr="003F5637" w:rsidRDefault="00C30DA3" w:rsidP="00C30DA3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3F5637">
              <w:rPr>
                <w:rFonts w:ascii="Arial" w:hAnsi="Arial" w:cs="Arial"/>
                <w:b/>
                <w:sz w:val="20"/>
                <w:szCs w:val="20"/>
              </w:rPr>
              <w:t>Los 2 (Grundschule Ottostraße)</w:t>
            </w:r>
          </w:p>
          <w:p w14:paraId="423F801F" w14:textId="42583EAC" w:rsidR="00A471EE" w:rsidRDefault="00C30DA3" w:rsidP="003F5637">
            <w:pPr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F5637">
              <w:rPr>
                <w:rFonts w:ascii="Arial" w:hAnsi="Arial" w:cs="Arial"/>
                <w:b/>
                <w:sz w:val="20"/>
                <w:szCs w:val="20"/>
              </w:rPr>
              <w:t>Los 3 (Grundschule Sandstraße)</w:t>
            </w:r>
          </w:p>
        </w:tc>
      </w:tr>
    </w:tbl>
    <w:p w14:paraId="63CAC876" w14:textId="77777777" w:rsidR="00A31D61" w:rsidRDefault="00A31D61" w:rsidP="00A31D61">
      <w:pPr>
        <w:tabs>
          <w:tab w:val="right" w:pos="9498"/>
        </w:tabs>
        <w:spacing w:line="360" w:lineRule="auto"/>
        <w:rPr>
          <w:u w:val="single"/>
        </w:rPr>
      </w:pPr>
    </w:p>
    <w:p w14:paraId="66B9CC78" w14:textId="757949E1" w:rsidR="00A31D61" w:rsidRPr="00A31D61" w:rsidRDefault="00A31D61" w:rsidP="00A31D61">
      <w:pPr>
        <w:tabs>
          <w:tab w:val="right" w:pos="9498"/>
        </w:tabs>
        <w:spacing w:line="360" w:lineRule="auto"/>
        <w:rPr>
          <w:u w:val="single"/>
        </w:rPr>
      </w:pPr>
      <w:r w:rsidRPr="001637C0">
        <w:rPr>
          <w:u w:val="single"/>
        </w:rPr>
        <w:t xml:space="preserve">Ihre Aufforderung zum Teilnahmewettbewerb </w:t>
      </w:r>
      <w:r>
        <w:rPr>
          <w:u w:val="single"/>
        </w:rPr>
        <w:t>für (bitte entsprechend ankreuzen und je Los einzeln einreichen):</w:t>
      </w:r>
    </w:p>
    <w:p w14:paraId="00E601C5" w14:textId="77777777" w:rsidR="00A31D61" w:rsidRPr="001637C0" w:rsidRDefault="00000000" w:rsidP="00A31D61">
      <w:pPr>
        <w:tabs>
          <w:tab w:val="right" w:pos="9498"/>
        </w:tabs>
        <w:spacing w:line="276" w:lineRule="auto"/>
        <w:rPr>
          <w:b/>
          <w:bCs/>
        </w:rPr>
      </w:pPr>
      <w:sdt>
        <w:sdtPr>
          <w:rPr>
            <w:b/>
            <w:bCs/>
          </w:rPr>
          <w:id w:val="17862281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1D61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A31D61" w:rsidRPr="001637C0">
        <w:rPr>
          <w:b/>
          <w:bCs/>
        </w:rPr>
        <w:t xml:space="preserve"> Los 1: Grundschule Henriettenstraße</w:t>
      </w:r>
    </w:p>
    <w:p w14:paraId="12DEA4CE" w14:textId="77777777" w:rsidR="00A31D61" w:rsidRPr="001637C0" w:rsidRDefault="00000000" w:rsidP="00A31D61">
      <w:pPr>
        <w:tabs>
          <w:tab w:val="right" w:pos="9498"/>
        </w:tabs>
        <w:spacing w:line="276" w:lineRule="auto"/>
        <w:rPr>
          <w:b/>
          <w:bCs/>
        </w:rPr>
      </w:pPr>
      <w:sdt>
        <w:sdtPr>
          <w:rPr>
            <w:b/>
            <w:bCs/>
          </w:rPr>
          <w:id w:val="10242941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1D61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A31D61" w:rsidRPr="001637C0">
        <w:rPr>
          <w:b/>
          <w:bCs/>
        </w:rPr>
        <w:t xml:space="preserve"> Los 2: Grundschule Ottostraße</w:t>
      </w:r>
    </w:p>
    <w:p w14:paraId="02653C32" w14:textId="77777777" w:rsidR="00A31D61" w:rsidRPr="001637C0" w:rsidRDefault="00000000" w:rsidP="00A31D61">
      <w:pPr>
        <w:tabs>
          <w:tab w:val="right" w:pos="9498"/>
        </w:tabs>
        <w:spacing w:line="276" w:lineRule="auto"/>
        <w:rPr>
          <w:b/>
          <w:bCs/>
        </w:rPr>
      </w:pPr>
      <w:sdt>
        <w:sdtPr>
          <w:rPr>
            <w:b/>
            <w:bCs/>
          </w:rPr>
          <w:id w:val="-12081793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1D61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A31D61" w:rsidRPr="001637C0">
        <w:rPr>
          <w:b/>
          <w:bCs/>
        </w:rPr>
        <w:t xml:space="preserve"> Los 3: Grundschule Sandstraße</w:t>
      </w:r>
    </w:p>
    <w:p w14:paraId="731EEAFD" w14:textId="77777777" w:rsidR="001F71FE" w:rsidRDefault="001F71FE" w:rsidP="00F26A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2E4794A" w14:textId="77777777" w:rsidR="001F71FE" w:rsidRDefault="001F71FE" w:rsidP="00F26A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7A85C1E" w14:textId="77777777" w:rsidR="00F26AD8" w:rsidRDefault="00F26AD8" w:rsidP="00F26A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Verzeichnis der Nachunternehmerleistungen</w:t>
      </w:r>
    </w:p>
    <w:p w14:paraId="30E2A797" w14:textId="77777777" w:rsidR="00F26AD8" w:rsidRDefault="00F26AD8" w:rsidP="00F26A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02442AA5" w14:textId="77777777" w:rsidR="00F26AD8" w:rsidRDefault="00F26AD8" w:rsidP="00F26A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"/>
        <w:gridCol w:w="8626"/>
      </w:tblGrid>
      <w:tr w:rsidR="00417DF5" w14:paraId="6257CC73" w14:textId="77777777" w:rsidTr="00417DF5">
        <w:tc>
          <w:tcPr>
            <w:tcW w:w="421" w:type="dxa"/>
          </w:tcPr>
          <w:p w14:paraId="0C24A6CE" w14:textId="639F87C3" w:rsidR="00417DF5" w:rsidRPr="005D34DE" w:rsidRDefault="001864DC" w:rsidP="00417DF5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</w:instrText>
            </w:r>
            <w:bookmarkStart w:id="0" w:name="Kontrollkästchen9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8641" w:type="dxa"/>
          </w:tcPr>
          <w:p w14:paraId="751FDC6A" w14:textId="77777777" w:rsidR="00417DF5" w:rsidRDefault="00417DF5" w:rsidP="00417D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Die Namen der Nachunternehmer sind bereits bei Angebotsabgabe anzugeben.</w:t>
            </w:r>
          </w:p>
        </w:tc>
      </w:tr>
    </w:tbl>
    <w:p w14:paraId="5D4B55BB" w14:textId="77777777" w:rsidR="00F26AD8" w:rsidRDefault="00F26AD8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06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26AD8" w:rsidRPr="00417DF5" w14:paraId="487715BA" w14:textId="77777777" w:rsidTr="007A5319">
        <w:tc>
          <w:tcPr>
            <w:tcW w:w="2265" w:type="dxa"/>
            <w:noWrap/>
          </w:tcPr>
          <w:p w14:paraId="2E24CDBD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4F5873A" w14:textId="77777777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OZ/Leistungsbereich</w:t>
            </w:r>
          </w:p>
          <w:p w14:paraId="6A51A56B" w14:textId="77777777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43E28B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5" w:type="dxa"/>
            <w:noWrap/>
          </w:tcPr>
          <w:p w14:paraId="1C56E52F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A30B20" w14:textId="77777777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Beschreibung der Teilleistungen</w:t>
            </w:r>
          </w:p>
          <w:p w14:paraId="25EE964E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6" w:type="dxa"/>
            <w:noWrap/>
          </w:tcPr>
          <w:p w14:paraId="4D08F358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6C5BF8" w14:textId="025C71E6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Namen des Unternehmen</w:t>
            </w:r>
            <w:r w:rsidR="001864DC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1"/>
            </w:r>
          </w:p>
        </w:tc>
        <w:tc>
          <w:tcPr>
            <w:tcW w:w="2266" w:type="dxa"/>
            <w:noWrap/>
          </w:tcPr>
          <w:p w14:paraId="3711339A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9F57430" w14:textId="77777777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Mein/Unser Betrieb ist auf die Leistung eingerichtet</w:t>
            </w:r>
          </w:p>
        </w:tc>
      </w:tr>
      <w:tr w:rsidR="00417DF5" w:rsidRPr="00417DF5" w14:paraId="33789E83" w14:textId="77777777" w:rsidTr="007A5319">
        <w:trPr>
          <w:trHeight w:val="1418"/>
        </w:trPr>
        <w:tc>
          <w:tcPr>
            <w:tcW w:w="2265" w:type="dxa"/>
            <w:noWrap/>
          </w:tcPr>
          <w:p w14:paraId="1B895491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7E7E09E6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444ECAD8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1DC897EA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4E3D4504" w14:textId="77777777" w:rsidTr="007A5319">
        <w:trPr>
          <w:trHeight w:val="1418"/>
        </w:trPr>
        <w:tc>
          <w:tcPr>
            <w:tcW w:w="2265" w:type="dxa"/>
            <w:noWrap/>
          </w:tcPr>
          <w:p w14:paraId="3565CB67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1D38F0A8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2C752663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254E7723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5083E39E" w14:textId="77777777" w:rsidTr="007A5319">
        <w:trPr>
          <w:trHeight w:val="1418"/>
        </w:trPr>
        <w:tc>
          <w:tcPr>
            <w:tcW w:w="2265" w:type="dxa"/>
            <w:noWrap/>
          </w:tcPr>
          <w:p w14:paraId="1F8D9959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1640BE95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4CDC0609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2FE0720B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700DBAAA" w14:textId="77777777" w:rsidTr="007A5319">
        <w:trPr>
          <w:trHeight w:val="1418"/>
        </w:trPr>
        <w:tc>
          <w:tcPr>
            <w:tcW w:w="2265" w:type="dxa"/>
            <w:noWrap/>
          </w:tcPr>
          <w:p w14:paraId="6EBFF325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54DFCEF9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2913FC1A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7EBB3C85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552AFB84" w14:textId="77777777" w:rsidTr="007A5319">
        <w:trPr>
          <w:trHeight w:val="1418"/>
        </w:trPr>
        <w:tc>
          <w:tcPr>
            <w:tcW w:w="2265" w:type="dxa"/>
            <w:noWrap/>
          </w:tcPr>
          <w:p w14:paraId="59BF11CE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121AE408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2CAAB25E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2B89811D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36E86EAC" w14:textId="77777777" w:rsidTr="007A5319">
        <w:trPr>
          <w:trHeight w:val="1418"/>
        </w:trPr>
        <w:tc>
          <w:tcPr>
            <w:tcW w:w="2265" w:type="dxa"/>
            <w:noWrap/>
          </w:tcPr>
          <w:p w14:paraId="6CFFE9D1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30B9E239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662882BD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3B2C8B4A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57C35653" w14:textId="77777777" w:rsidTr="007A5319">
        <w:trPr>
          <w:trHeight w:val="1418"/>
        </w:trPr>
        <w:tc>
          <w:tcPr>
            <w:tcW w:w="2265" w:type="dxa"/>
            <w:noWrap/>
          </w:tcPr>
          <w:p w14:paraId="0DEA9FB1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7CFD0FA8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134E8F61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47DF2CB7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6A3B3ACF" w14:textId="77777777" w:rsidTr="007A5319">
        <w:trPr>
          <w:trHeight w:val="1418"/>
        </w:trPr>
        <w:tc>
          <w:tcPr>
            <w:tcW w:w="2265" w:type="dxa"/>
            <w:noWrap/>
          </w:tcPr>
          <w:p w14:paraId="7BD392ED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7EB89A0F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0AFB3D58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636D113D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0FFFE944" w14:textId="77777777" w:rsidTr="007A5319">
        <w:trPr>
          <w:trHeight w:val="1418"/>
        </w:trPr>
        <w:tc>
          <w:tcPr>
            <w:tcW w:w="2265" w:type="dxa"/>
            <w:noWrap/>
          </w:tcPr>
          <w:p w14:paraId="7D4BF561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661196CD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4BD32D62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7F80EC8D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67A49BE9" w14:textId="77777777" w:rsidR="00F26AD8" w:rsidRPr="00F26AD8" w:rsidRDefault="00F26AD8">
      <w:pPr>
        <w:rPr>
          <w:rFonts w:ascii="Arial" w:hAnsi="Arial" w:cs="Arial"/>
          <w:sz w:val="20"/>
          <w:szCs w:val="20"/>
        </w:rPr>
      </w:pPr>
    </w:p>
    <w:sectPr w:rsidR="00F26AD8" w:rsidRPr="00F26AD8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14CF3" w14:textId="77777777" w:rsidR="006E4A49" w:rsidRDefault="006E4A49" w:rsidP="00F26AD8">
      <w:pPr>
        <w:spacing w:after="0" w:line="240" w:lineRule="auto"/>
      </w:pPr>
      <w:r>
        <w:separator/>
      </w:r>
    </w:p>
  </w:endnote>
  <w:endnote w:type="continuationSeparator" w:id="0">
    <w:p w14:paraId="5C9D8924" w14:textId="77777777" w:rsidR="006E4A49" w:rsidRDefault="006E4A49" w:rsidP="00F26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384888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AB862A7" w14:textId="121E52BF" w:rsidR="00417DF5" w:rsidRPr="00417DF5" w:rsidRDefault="00417DF5" w:rsidP="00417DF5">
            <w:pPr>
              <w:pStyle w:val="Fuzeile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Modifizierter Vordruck Nr. 233 des VHB - Bund - Ausgabe 2017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</w:t>
            </w:r>
            <w:r w:rsidRPr="00417DF5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F21E3B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417DF5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F21E3B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EADA1C6" w14:textId="77777777" w:rsidR="00F26AD8" w:rsidRDefault="00F26A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C61F5" w14:textId="77777777" w:rsidR="006E4A49" w:rsidRDefault="006E4A49" w:rsidP="00F26AD8">
      <w:pPr>
        <w:spacing w:after="0" w:line="240" w:lineRule="auto"/>
      </w:pPr>
      <w:r>
        <w:separator/>
      </w:r>
    </w:p>
  </w:footnote>
  <w:footnote w:type="continuationSeparator" w:id="0">
    <w:p w14:paraId="3519F5D1" w14:textId="77777777" w:rsidR="006E4A49" w:rsidRDefault="006E4A49" w:rsidP="00F26AD8">
      <w:pPr>
        <w:spacing w:after="0" w:line="240" w:lineRule="auto"/>
      </w:pPr>
      <w:r>
        <w:continuationSeparator/>
      </w:r>
    </w:p>
  </w:footnote>
  <w:footnote w:id="1">
    <w:p w14:paraId="74923CD2" w14:textId="04DDAB73" w:rsidR="001864DC" w:rsidRPr="00A31D61" w:rsidRDefault="001864DC" w:rsidP="00F728EE">
      <w:pPr>
        <w:pStyle w:val="Funotentext"/>
        <w:tabs>
          <w:tab w:val="left" w:pos="170"/>
        </w:tabs>
        <w:spacing w:after="40"/>
        <w:jc w:val="both"/>
        <w:rPr>
          <w:rFonts w:ascii="Arial" w:hAnsi="Arial" w:cs="Arial"/>
          <w:sz w:val="16"/>
          <w:szCs w:val="16"/>
        </w:rPr>
      </w:pPr>
      <w:r w:rsidRPr="00A31D61">
        <w:rPr>
          <w:rStyle w:val="Funotenzeichen"/>
          <w:rFonts w:ascii="Arial" w:hAnsi="Arial" w:cs="Arial"/>
          <w:sz w:val="16"/>
          <w:szCs w:val="16"/>
        </w:rPr>
        <w:footnoteRef/>
      </w:r>
      <w:r w:rsidRPr="00A31D61">
        <w:rPr>
          <w:rFonts w:ascii="Arial" w:hAnsi="Arial" w:cs="Arial"/>
          <w:sz w:val="16"/>
          <w:szCs w:val="16"/>
        </w:rPr>
        <w:t xml:space="preserve"> </w:t>
      </w:r>
      <w:r w:rsidRPr="00A31D61">
        <w:rPr>
          <w:rFonts w:ascii="Arial" w:hAnsi="Arial" w:cs="Arial"/>
          <w:sz w:val="16"/>
          <w:szCs w:val="16"/>
        </w:rPr>
        <w:tab/>
        <w:t xml:space="preserve">Zur Prüfung der Eignung des/der Nachunternehmer(s) ist es erforderlich, dass bereits mit Abgabe des Teilnahmeantrages die </w:t>
      </w:r>
      <w:r w:rsidRPr="00A31D61">
        <w:rPr>
          <w:rFonts w:ascii="Arial" w:hAnsi="Arial" w:cs="Arial"/>
          <w:sz w:val="16"/>
          <w:szCs w:val="16"/>
        </w:rPr>
        <w:tab/>
        <w:t xml:space="preserve">Teile des Auftrags/der Leistung benannt werden, die im Wege der Unterauftragsvergabe vom Bieter/Bewerber an Dritte </w:t>
      </w:r>
      <w:r w:rsidRPr="00A31D61">
        <w:rPr>
          <w:rFonts w:ascii="Arial" w:hAnsi="Arial" w:cs="Arial"/>
          <w:sz w:val="16"/>
          <w:szCs w:val="16"/>
        </w:rPr>
        <w:tab/>
        <w:t xml:space="preserve">vergeben werden sollen. Eine Pflicht zur </w:t>
      </w:r>
      <w:r w:rsidR="003B70D4" w:rsidRPr="00A31D61">
        <w:rPr>
          <w:rFonts w:ascii="Arial" w:hAnsi="Arial" w:cs="Arial"/>
          <w:sz w:val="16"/>
          <w:szCs w:val="16"/>
        </w:rPr>
        <w:t>Benennung des/ der Unterauftrag</w:t>
      </w:r>
      <w:r w:rsidRPr="00A31D61">
        <w:rPr>
          <w:rFonts w:ascii="Arial" w:hAnsi="Arial" w:cs="Arial"/>
          <w:sz w:val="16"/>
          <w:szCs w:val="16"/>
        </w:rPr>
        <w:t xml:space="preserve">nehmer und der Nachweis, dass die erforderlichen </w:t>
      </w:r>
      <w:r w:rsidRPr="00A31D61">
        <w:rPr>
          <w:rFonts w:ascii="Arial" w:hAnsi="Arial" w:cs="Arial"/>
          <w:sz w:val="16"/>
          <w:szCs w:val="16"/>
        </w:rPr>
        <w:tab/>
        <w:t xml:space="preserve">Mittel dieses/dieser Unterauftragnehmer(s) zur Verfügung stehen, besteht im Rahmen des Teilnahmewettbewerbs nicht, </w:t>
      </w:r>
      <w:r w:rsidRPr="00A31D61">
        <w:rPr>
          <w:rFonts w:ascii="Arial" w:hAnsi="Arial" w:cs="Arial"/>
          <w:b/>
          <w:sz w:val="16"/>
          <w:szCs w:val="16"/>
        </w:rPr>
        <w:t>kann</w:t>
      </w:r>
      <w:r w:rsidRPr="00A31D61">
        <w:rPr>
          <w:rFonts w:ascii="Arial" w:hAnsi="Arial" w:cs="Arial"/>
          <w:sz w:val="16"/>
          <w:szCs w:val="16"/>
        </w:rPr>
        <w:t xml:space="preserve"> </w:t>
      </w:r>
      <w:r w:rsidRPr="00A31D61">
        <w:rPr>
          <w:rFonts w:ascii="Arial" w:hAnsi="Arial" w:cs="Arial"/>
          <w:sz w:val="16"/>
          <w:szCs w:val="16"/>
        </w:rPr>
        <w:tab/>
        <w:t xml:space="preserve">jedoch nach Ermessen des Bieters/ Bewerbers erfolgen und </w:t>
      </w:r>
      <w:r w:rsidRPr="00A31D61">
        <w:rPr>
          <w:rFonts w:ascii="Arial" w:hAnsi="Arial" w:cs="Arial"/>
          <w:b/>
          <w:sz w:val="16"/>
          <w:szCs w:val="16"/>
        </w:rPr>
        <w:t xml:space="preserve">von der AG spätestens </w:t>
      </w:r>
      <w:r w:rsidRPr="00A31D61">
        <w:rPr>
          <w:rFonts w:ascii="Arial" w:hAnsi="Arial" w:cs="Arial"/>
          <w:b/>
          <w:sz w:val="16"/>
          <w:szCs w:val="16"/>
          <w:u w:val="single"/>
        </w:rPr>
        <w:t>vor Zuschlagserteilung</w:t>
      </w:r>
      <w:r w:rsidRPr="00A31D61">
        <w:rPr>
          <w:rFonts w:ascii="Arial" w:hAnsi="Arial" w:cs="Arial"/>
          <w:b/>
          <w:sz w:val="16"/>
          <w:szCs w:val="16"/>
        </w:rPr>
        <w:t xml:space="preserve"> von den </w:t>
      </w:r>
      <w:r w:rsidRPr="00A31D61">
        <w:rPr>
          <w:rFonts w:ascii="Arial" w:hAnsi="Arial" w:cs="Arial"/>
          <w:b/>
          <w:sz w:val="16"/>
          <w:szCs w:val="16"/>
        </w:rPr>
        <w:tab/>
        <w:t>Bietern, deren Angebote in die engere Wahl kommen, eingefordert werden</w:t>
      </w:r>
      <w:r w:rsidRPr="00A31D61">
        <w:rPr>
          <w:rFonts w:ascii="Arial" w:hAnsi="Arial" w:cs="Arial"/>
          <w:sz w:val="16"/>
          <w:szCs w:val="16"/>
        </w:rPr>
        <w:t>.</w:t>
      </w:r>
    </w:p>
    <w:p w14:paraId="2F8A34BC" w14:textId="0CE42779" w:rsidR="001864DC" w:rsidRDefault="001864DC" w:rsidP="00F728EE">
      <w:pPr>
        <w:pStyle w:val="Funotentext"/>
        <w:tabs>
          <w:tab w:val="left" w:pos="170"/>
        </w:tabs>
        <w:spacing w:after="40"/>
        <w:jc w:val="both"/>
        <w:rPr>
          <w:rFonts w:ascii="Arial" w:hAnsi="Arial" w:cs="Arial"/>
          <w:sz w:val="16"/>
          <w:szCs w:val="16"/>
        </w:rPr>
      </w:pPr>
      <w:r w:rsidRPr="00A31D61">
        <w:rPr>
          <w:rFonts w:ascii="Arial" w:hAnsi="Arial" w:cs="Arial"/>
          <w:sz w:val="16"/>
          <w:szCs w:val="16"/>
        </w:rPr>
        <w:tab/>
        <w:t xml:space="preserve">Sofern sich der Bewerber oder die Bewerbergemeinschaft zum Nachweis der eigenen Eignung (auch) auf den </w:t>
      </w:r>
      <w:r w:rsidRPr="00A31D61">
        <w:rPr>
          <w:rFonts w:ascii="Arial" w:hAnsi="Arial" w:cs="Arial"/>
          <w:sz w:val="16"/>
          <w:szCs w:val="16"/>
        </w:rPr>
        <w:tab/>
        <w:t xml:space="preserve">Nachunternehmer berufen möchte, liegt (auch) ein Fall der Eignungsleihe vor (vgl. Punkt IV. 4. b des Dokuments </w:t>
      </w:r>
      <w:r w:rsidRPr="00A31D61">
        <w:rPr>
          <w:rFonts w:ascii="Arial" w:hAnsi="Arial" w:cs="Arial"/>
          <w:sz w:val="16"/>
          <w:szCs w:val="16"/>
        </w:rPr>
        <w:tab/>
        <w:t>„1002_Teilnahmebedingungen“).</w:t>
      </w:r>
    </w:p>
    <w:p w14:paraId="27CB0B86" w14:textId="77777777" w:rsidR="001864DC" w:rsidRPr="00F728EE" w:rsidRDefault="001864DC" w:rsidP="00F728EE">
      <w:pPr>
        <w:pStyle w:val="Funotentext"/>
        <w:tabs>
          <w:tab w:val="left" w:pos="170"/>
        </w:tabs>
        <w:spacing w:after="40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84EFE" w14:textId="3C8693FF" w:rsidR="00417DF5" w:rsidRPr="00A463D4" w:rsidRDefault="00F21E3B" w:rsidP="00417DF5">
    <w:pPr>
      <w:keepNext/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Times New Roman"/>
        <w:b/>
        <w:sz w:val="24"/>
        <w:szCs w:val="24"/>
        <w:lang w:eastAsia="de-DE"/>
      </w:rPr>
    </w:pPr>
    <w:r w:rsidRPr="00F21E3B">
      <w:rPr>
        <w:rFonts w:ascii="Arial" w:eastAsia="Calibri" w:hAnsi="Arial" w:cs="Arial"/>
        <w:b/>
        <w:noProof/>
        <w:sz w:val="24"/>
        <w:szCs w:val="24"/>
        <w:lang w:eastAsia="de-DE"/>
      </w:rPr>
      <w:drawing>
        <wp:anchor distT="0" distB="0" distL="114300" distR="114300" simplePos="0" relativeHeight="251659264" behindDoc="0" locked="0" layoutInCell="1" allowOverlap="1" wp14:anchorId="42AC365A" wp14:editId="63ADEE9D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464400" cy="468000"/>
          <wp:effectExtent l="0" t="0" r="0" b="825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400" cy="46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3DFC">
      <w:rPr>
        <w:rFonts w:ascii="Arial" w:eastAsia="Times New Roman" w:hAnsi="Arial" w:cs="Times New Roman"/>
        <w:b/>
        <w:sz w:val="24"/>
        <w:szCs w:val="24"/>
        <w:lang w:eastAsia="de-DE"/>
      </w:rPr>
      <w:tab/>
      <w:t xml:space="preserve">          </w:t>
    </w:r>
    <w:r>
      <w:rPr>
        <w:rFonts w:ascii="Arial" w:eastAsia="Times New Roman" w:hAnsi="Arial" w:cs="Times New Roman"/>
        <w:b/>
        <w:noProof/>
        <w:sz w:val="24"/>
        <w:szCs w:val="24"/>
        <w:lang w:eastAsia="de-DE"/>
      </w:rPr>
      <w:t xml:space="preserve"> </w:t>
    </w:r>
    <w:r w:rsidRPr="00A463D4">
      <w:rPr>
        <w:rFonts w:ascii="Arial" w:eastAsia="Times New Roman" w:hAnsi="Arial" w:cs="Times New Roman"/>
        <w:b/>
        <w:noProof/>
        <w:sz w:val="24"/>
        <w:szCs w:val="24"/>
        <w:lang w:eastAsia="de-DE"/>
      </w:rPr>
      <w:drawing>
        <wp:inline distT="0" distB="0" distL="0" distR="0" wp14:anchorId="1D8EDC8C" wp14:editId="0CAFA92D">
          <wp:extent cx="1249680" cy="426720"/>
          <wp:effectExtent l="0" t="0" r="762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eastAsia="Times New Roman" w:hAnsi="Arial" w:cs="Times New Roman"/>
        <w:b/>
        <w:sz w:val="24"/>
        <w:szCs w:val="24"/>
        <w:lang w:eastAsia="de-DE"/>
      </w:rPr>
      <w:t xml:space="preserve">      </w:t>
    </w:r>
    <w:r w:rsidR="00417DF5">
      <w:rPr>
        <w:rFonts w:ascii="Arial" w:eastAsia="Times New Roman" w:hAnsi="Arial" w:cs="Times New Roman"/>
        <w:b/>
        <w:sz w:val="24"/>
        <w:szCs w:val="24"/>
        <w:lang w:eastAsia="de-DE"/>
      </w:rPr>
      <w:t xml:space="preserve">Verzeichnis der Nachunternehmerleistungen </w:t>
    </w:r>
    <w:r w:rsidR="00B83DFC">
      <w:rPr>
        <w:rFonts w:ascii="Arial" w:eastAsia="Times New Roman" w:hAnsi="Arial" w:cs="Times New Roman"/>
        <w:b/>
        <w:sz w:val="24"/>
        <w:szCs w:val="24"/>
        <w:lang w:eastAsia="de-DE"/>
      </w:rPr>
      <w:t>–</w:t>
    </w:r>
    <w:r w:rsidR="005327F8">
      <w:rPr>
        <w:rFonts w:ascii="Arial" w:eastAsia="Times New Roman" w:hAnsi="Arial" w:cs="Times New Roman"/>
        <w:b/>
        <w:sz w:val="24"/>
        <w:szCs w:val="24"/>
        <w:lang w:eastAsia="de-DE"/>
      </w:rPr>
      <w:t xml:space="preserve"> </w:t>
    </w:r>
    <w:r w:rsidR="00F34E99">
      <w:rPr>
        <w:rFonts w:ascii="Arial" w:eastAsia="Times New Roman" w:hAnsi="Arial" w:cs="Times New Roman"/>
        <w:b/>
        <w:sz w:val="24"/>
        <w:szCs w:val="24"/>
        <w:lang w:eastAsia="de-DE"/>
      </w:rPr>
      <w:t>3004</w:t>
    </w:r>
  </w:p>
  <w:p w14:paraId="2ACB243E" w14:textId="77777777" w:rsidR="00417DF5" w:rsidRPr="00A463D4" w:rsidRDefault="00417DF5" w:rsidP="00417DF5">
    <w:pPr>
      <w:keepNext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sz w:val="6"/>
        <w:szCs w:val="6"/>
        <w:lang w:eastAsia="de-DE"/>
      </w:rPr>
    </w:pPr>
  </w:p>
  <w:p w14:paraId="4E3A1A51" w14:textId="77777777" w:rsidR="00417DF5" w:rsidRPr="00A463D4" w:rsidRDefault="00417DF5" w:rsidP="00417DF5">
    <w:pPr>
      <w:keepNext/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Times New Roman"/>
        <w:b/>
        <w:sz w:val="24"/>
        <w:szCs w:val="24"/>
        <w:lang w:eastAsia="de-DE"/>
      </w:rPr>
    </w:pPr>
  </w:p>
  <w:p w14:paraId="26106D52" w14:textId="77777777" w:rsidR="00417DF5" w:rsidRPr="00F27912" w:rsidRDefault="00417DF5" w:rsidP="00417DF5">
    <w:pPr>
      <w:pStyle w:val="Kopfzeile"/>
    </w:pPr>
  </w:p>
  <w:p w14:paraId="5F3E98BC" w14:textId="77777777" w:rsidR="00417DF5" w:rsidRDefault="00417DF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eiEPgBU7jLItchPWnFwqtQ5UBV5qVXs800DJOnu7t0vswOk0jUHNfJyt6zCZTFCPwzf+3r9cN9FMbkH+HjEBAg==" w:salt="VehyZ+wH5MYB9DbZjx3AAQ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AD8"/>
    <w:rsid w:val="00007E1D"/>
    <w:rsid w:val="0004062E"/>
    <w:rsid w:val="000B10B8"/>
    <w:rsid w:val="001767DB"/>
    <w:rsid w:val="001864DC"/>
    <w:rsid w:val="001F71FE"/>
    <w:rsid w:val="0024533A"/>
    <w:rsid w:val="00247245"/>
    <w:rsid w:val="002679EA"/>
    <w:rsid w:val="00346FD4"/>
    <w:rsid w:val="00363BE9"/>
    <w:rsid w:val="00382E45"/>
    <w:rsid w:val="00394C32"/>
    <w:rsid w:val="003A0A8C"/>
    <w:rsid w:val="003B70D4"/>
    <w:rsid w:val="003F5637"/>
    <w:rsid w:val="00417DF5"/>
    <w:rsid w:val="00433B5F"/>
    <w:rsid w:val="0046448B"/>
    <w:rsid w:val="00470C21"/>
    <w:rsid w:val="004B5D96"/>
    <w:rsid w:val="004D5987"/>
    <w:rsid w:val="005327F8"/>
    <w:rsid w:val="005E13C0"/>
    <w:rsid w:val="005E23CB"/>
    <w:rsid w:val="005F7C3C"/>
    <w:rsid w:val="00684862"/>
    <w:rsid w:val="00687F68"/>
    <w:rsid w:val="006E4A49"/>
    <w:rsid w:val="00722E2E"/>
    <w:rsid w:val="007A5319"/>
    <w:rsid w:val="007F0373"/>
    <w:rsid w:val="00842791"/>
    <w:rsid w:val="00A02CE9"/>
    <w:rsid w:val="00A0468C"/>
    <w:rsid w:val="00A31D61"/>
    <w:rsid w:val="00A471EE"/>
    <w:rsid w:val="00B773B3"/>
    <w:rsid w:val="00B83CA9"/>
    <w:rsid w:val="00B83DFC"/>
    <w:rsid w:val="00B863A5"/>
    <w:rsid w:val="00BB4329"/>
    <w:rsid w:val="00C30DA3"/>
    <w:rsid w:val="00C8486C"/>
    <w:rsid w:val="00CB4FCC"/>
    <w:rsid w:val="00D33972"/>
    <w:rsid w:val="00DD678A"/>
    <w:rsid w:val="00F21E3B"/>
    <w:rsid w:val="00F26AD8"/>
    <w:rsid w:val="00F34E99"/>
    <w:rsid w:val="00F728EE"/>
    <w:rsid w:val="00FE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732C9"/>
  <w15:chartTrackingRefBased/>
  <w15:docId w15:val="{F13DC7D4-125B-4F53-9D52-D7ABAAA1B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26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2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6AD8"/>
  </w:style>
  <w:style w:type="paragraph" w:styleId="Fuzeile">
    <w:name w:val="footer"/>
    <w:basedOn w:val="Standard"/>
    <w:link w:val="FuzeileZchn"/>
    <w:uiPriority w:val="99"/>
    <w:unhideWhenUsed/>
    <w:rsid w:val="00F2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6AD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7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71EE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471E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471E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471EE"/>
    <w:rPr>
      <w:vertAlign w:val="superscript"/>
    </w:rPr>
  </w:style>
  <w:style w:type="paragraph" w:styleId="berarbeitung">
    <w:name w:val="Revision"/>
    <w:hidden/>
    <w:uiPriority w:val="99"/>
    <w:semiHidden/>
    <w:rsid w:val="00464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CE019-123A-495E-A860-7FA08332D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Hövelberndt Andreas</dc:creator>
  <cp:keywords/>
  <dc:description/>
  <cp:lastModifiedBy>Schwarz, Anne Kathrin</cp:lastModifiedBy>
  <cp:revision>3</cp:revision>
  <cp:lastPrinted>2020-08-27T09:28:00Z</cp:lastPrinted>
  <dcterms:created xsi:type="dcterms:W3CDTF">2026-06-08T06:11:00Z</dcterms:created>
  <dcterms:modified xsi:type="dcterms:W3CDTF">2026-06-08T06:12:00Z</dcterms:modified>
</cp:coreProperties>
</file>